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FC31" w14:textId="223B99B0" w:rsidR="004D73EE" w:rsidRPr="00035219" w:rsidRDefault="00035219">
      <w:pPr>
        <w:rPr>
          <w:b/>
          <w:sz w:val="36"/>
          <w:szCs w:val="36"/>
          <w:lang w:val="nl-NL"/>
        </w:rPr>
      </w:pPr>
      <w:r w:rsidRPr="00035219">
        <w:rPr>
          <w:b/>
          <w:bCs/>
          <w:sz w:val="36"/>
          <w:szCs w:val="36"/>
          <w:lang w:val="nl-NL"/>
        </w:rPr>
        <w:t xml:space="preserve">Stemverklaring </w:t>
      </w:r>
      <w:proofErr w:type="spellStart"/>
      <w:r w:rsidRPr="00035219">
        <w:rPr>
          <w:b/>
          <w:bCs/>
          <w:sz w:val="36"/>
          <w:szCs w:val="36"/>
          <w:lang w:val="nl-NL"/>
        </w:rPr>
        <w:t>Engie</w:t>
      </w:r>
      <w:proofErr w:type="spellEnd"/>
    </w:p>
    <w:p w14:paraId="4392910B" w14:textId="77777777" w:rsidR="000770D7" w:rsidRPr="00D430B0" w:rsidRDefault="000770D7">
      <w:pPr>
        <w:rPr>
          <w:lang w:val="nl-NL"/>
        </w:rPr>
      </w:pPr>
    </w:p>
    <w:p w14:paraId="57158057" w14:textId="04390DB7" w:rsidR="004D73EE" w:rsidRDefault="00156C28">
      <w:pPr>
        <w:rPr>
          <w:lang w:val="nl-NL"/>
        </w:rPr>
      </w:pPr>
      <w:r w:rsidRPr="00156C28">
        <w:rPr>
          <w:lang w:val="nl-NL"/>
        </w:rPr>
        <w:t xml:space="preserve">MN </w:t>
      </w:r>
      <w:r>
        <w:rPr>
          <w:lang w:val="nl-NL"/>
        </w:rPr>
        <w:t xml:space="preserve">vindt </w:t>
      </w:r>
      <w:r w:rsidR="00AA60D7">
        <w:rPr>
          <w:lang w:val="nl-NL"/>
        </w:rPr>
        <w:t>het</w:t>
      </w:r>
      <w:r>
        <w:rPr>
          <w:lang w:val="nl-NL"/>
        </w:rPr>
        <w:t xml:space="preserve"> als </w:t>
      </w:r>
      <w:proofErr w:type="spellStart"/>
      <w:r>
        <w:rPr>
          <w:lang w:val="nl-NL"/>
        </w:rPr>
        <w:t>langetermijn</w:t>
      </w:r>
      <w:r w:rsidR="003D05D8">
        <w:rPr>
          <w:lang w:val="nl-NL"/>
        </w:rPr>
        <w:t>b</w:t>
      </w:r>
      <w:r>
        <w:rPr>
          <w:lang w:val="nl-NL"/>
        </w:rPr>
        <w:t>elegger</w:t>
      </w:r>
      <w:proofErr w:type="spellEnd"/>
      <w:r>
        <w:rPr>
          <w:lang w:val="nl-NL"/>
        </w:rPr>
        <w:t xml:space="preserve"> belangrijk dat bedrijven hun strategie in lijn brengen met het </w:t>
      </w:r>
      <w:r w:rsidR="0061377C">
        <w:rPr>
          <w:lang w:val="nl-NL"/>
        </w:rPr>
        <w:t>P</w:t>
      </w:r>
      <w:r>
        <w:rPr>
          <w:lang w:val="nl-NL"/>
        </w:rPr>
        <w:t xml:space="preserve">arijsakkoord. Bedrijven in de nutssector spelen een belangrijke rol in het behalen van de doelen uit het </w:t>
      </w:r>
      <w:r w:rsidR="00907B77">
        <w:rPr>
          <w:lang w:val="nl-NL"/>
        </w:rPr>
        <w:t>P</w:t>
      </w:r>
      <w:r>
        <w:rPr>
          <w:lang w:val="nl-NL"/>
        </w:rPr>
        <w:t xml:space="preserve">arijsakkoord. </w:t>
      </w:r>
      <w:r w:rsidR="00010A61">
        <w:rPr>
          <w:lang w:val="nl-NL"/>
        </w:rPr>
        <w:t>In 2020 heeft PMT sectorreductiedoelstellingen gezet voor verschillende sectoren, onder anderen de nutssector</w:t>
      </w:r>
      <w:r w:rsidR="00010A61">
        <w:rPr>
          <w:rStyle w:val="FootnoteReference"/>
          <w:lang w:val="nl-NL"/>
        </w:rPr>
        <w:footnoteReference w:id="2"/>
      </w:r>
      <w:r w:rsidR="00010A61">
        <w:rPr>
          <w:lang w:val="nl-NL"/>
        </w:rPr>
        <w:t xml:space="preserve">. </w:t>
      </w:r>
      <w:r w:rsidR="00907B77">
        <w:rPr>
          <w:lang w:val="nl-NL"/>
        </w:rPr>
        <w:t>Via engagement</w:t>
      </w:r>
      <w:r>
        <w:rPr>
          <w:lang w:val="nl-NL"/>
        </w:rPr>
        <w:t xml:space="preserve"> vraagt MN </w:t>
      </w:r>
      <w:proofErr w:type="spellStart"/>
      <w:r>
        <w:rPr>
          <w:lang w:val="nl-NL"/>
        </w:rPr>
        <w:t>Engie</w:t>
      </w:r>
      <w:proofErr w:type="spellEnd"/>
      <w:r>
        <w:rPr>
          <w:lang w:val="nl-NL"/>
        </w:rPr>
        <w:t xml:space="preserve"> SA om </w:t>
      </w:r>
      <w:r w:rsidR="00C230A7">
        <w:rPr>
          <w:lang w:val="nl-NL"/>
        </w:rPr>
        <w:t xml:space="preserve">haar strategie en </w:t>
      </w:r>
      <w:r w:rsidR="006837D3">
        <w:rPr>
          <w:lang w:val="nl-NL"/>
        </w:rPr>
        <w:t>reductiedoelstellingen</w:t>
      </w:r>
      <w:r w:rsidR="00C230A7">
        <w:rPr>
          <w:lang w:val="nl-NL"/>
        </w:rPr>
        <w:t xml:space="preserve"> in lijn te brengen met een 1.5 </w:t>
      </w:r>
      <w:proofErr w:type="spellStart"/>
      <w:r w:rsidR="00C230A7">
        <w:rPr>
          <w:lang w:val="nl-NL"/>
        </w:rPr>
        <w:t>gradenpad</w:t>
      </w:r>
      <w:proofErr w:type="spellEnd"/>
      <w:r w:rsidR="00C230A7">
        <w:rPr>
          <w:lang w:val="nl-NL"/>
        </w:rPr>
        <w:t xml:space="preserve">, en hier volgens de aanbevelingen van de ‘Taskforce on </w:t>
      </w:r>
      <w:proofErr w:type="spellStart"/>
      <w:r w:rsidR="00C230A7">
        <w:rPr>
          <w:lang w:val="nl-NL"/>
        </w:rPr>
        <w:t>Climate-</w:t>
      </w:r>
      <w:r w:rsidR="00806AD3">
        <w:rPr>
          <w:lang w:val="nl-NL"/>
        </w:rPr>
        <w:t>R</w:t>
      </w:r>
      <w:r w:rsidR="00C230A7">
        <w:rPr>
          <w:lang w:val="nl-NL"/>
        </w:rPr>
        <w:t>elated</w:t>
      </w:r>
      <w:proofErr w:type="spellEnd"/>
      <w:r w:rsidR="00C230A7">
        <w:rPr>
          <w:lang w:val="nl-NL"/>
        </w:rPr>
        <w:t xml:space="preserve"> Financial </w:t>
      </w:r>
      <w:proofErr w:type="spellStart"/>
      <w:r w:rsidR="00C230A7">
        <w:rPr>
          <w:lang w:val="nl-NL"/>
        </w:rPr>
        <w:t>Disclosure</w:t>
      </w:r>
      <w:r w:rsidR="00A764EB">
        <w:rPr>
          <w:lang w:val="nl-NL"/>
        </w:rPr>
        <w:t>s</w:t>
      </w:r>
      <w:proofErr w:type="spellEnd"/>
      <w:r w:rsidR="00C230A7">
        <w:rPr>
          <w:lang w:val="nl-NL"/>
        </w:rPr>
        <w:t>’ (TCFD)</w:t>
      </w:r>
      <w:r w:rsidR="00837838">
        <w:rPr>
          <w:lang w:val="nl-NL"/>
        </w:rPr>
        <w:t xml:space="preserve"> op</w:t>
      </w:r>
      <w:r w:rsidR="00C230A7">
        <w:rPr>
          <w:lang w:val="nl-NL"/>
        </w:rPr>
        <w:t xml:space="preserve"> te rapporteren. A</w:t>
      </w:r>
      <w:r w:rsidR="004D73EE" w:rsidRPr="004D73EE">
        <w:rPr>
          <w:lang w:val="nl-NL"/>
        </w:rPr>
        <w:t xml:space="preserve">ls CA100+ lead op </w:t>
      </w:r>
      <w:proofErr w:type="spellStart"/>
      <w:r w:rsidR="004D73EE" w:rsidRPr="004D73EE">
        <w:rPr>
          <w:lang w:val="nl-NL"/>
        </w:rPr>
        <w:t>Engie</w:t>
      </w:r>
      <w:proofErr w:type="spellEnd"/>
      <w:r w:rsidR="004D73EE">
        <w:rPr>
          <w:lang w:val="nl-NL"/>
        </w:rPr>
        <w:t xml:space="preserve"> SA maakt MN name</w:t>
      </w:r>
      <w:r>
        <w:rPr>
          <w:lang w:val="nl-NL"/>
        </w:rPr>
        <w:t>n</w:t>
      </w:r>
      <w:r w:rsidR="004D73EE">
        <w:rPr>
          <w:lang w:val="nl-NL"/>
        </w:rPr>
        <w:t>s PMT alvorens</w:t>
      </w:r>
      <w:r w:rsidR="00C230A7">
        <w:rPr>
          <w:lang w:val="nl-NL"/>
        </w:rPr>
        <w:t xml:space="preserve"> de aandeelhoudersvergadering van </w:t>
      </w:r>
      <w:proofErr w:type="spellStart"/>
      <w:r w:rsidR="00C230A7">
        <w:rPr>
          <w:lang w:val="nl-NL"/>
        </w:rPr>
        <w:t>Engie</w:t>
      </w:r>
      <w:proofErr w:type="spellEnd"/>
      <w:r w:rsidR="00C230A7">
        <w:rPr>
          <w:lang w:val="nl-NL"/>
        </w:rPr>
        <w:t xml:space="preserve"> SA</w:t>
      </w:r>
      <w:r w:rsidR="004D73EE">
        <w:rPr>
          <w:lang w:val="nl-NL"/>
        </w:rPr>
        <w:t xml:space="preserve"> haar stem kenbaar voor </w:t>
      </w:r>
      <w:r w:rsidR="00C230A7">
        <w:rPr>
          <w:lang w:val="nl-NL"/>
        </w:rPr>
        <w:t xml:space="preserve">drie </w:t>
      </w:r>
      <w:r w:rsidR="004D73EE">
        <w:rPr>
          <w:lang w:val="nl-NL"/>
        </w:rPr>
        <w:t>stemitems</w:t>
      </w:r>
      <w:r w:rsidR="00C230A7">
        <w:rPr>
          <w:lang w:val="nl-NL"/>
        </w:rPr>
        <w:t>.</w:t>
      </w:r>
    </w:p>
    <w:p w14:paraId="2F0B69BC" w14:textId="4BAF1B28" w:rsidR="004D73EE" w:rsidRDefault="004D73EE">
      <w:pPr>
        <w:rPr>
          <w:lang w:val="nl-NL"/>
        </w:rPr>
      </w:pPr>
    </w:p>
    <w:p w14:paraId="526BBC76" w14:textId="3B63E242" w:rsidR="006C3068" w:rsidRPr="006C3068" w:rsidRDefault="006C3068" w:rsidP="006C3068">
      <w:pPr>
        <w:rPr>
          <w:rFonts w:eastAsia="Tofino Personal Book"/>
          <w:i/>
          <w:sz w:val="28"/>
          <w:szCs w:val="28"/>
        </w:rPr>
      </w:pPr>
      <w:r w:rsidRPr="006C3068">
        <w:rPr>
          <w:rFonts w:eastAsia="Tofino Personal Book"/>
          <w:i/>
          <w:sz w:val="28"/>
          <w:szCs w:val="28"/>
        </w:rPr>
        <w:t xml:space="preserve">Resolution #1:  </w:t>
      </w:r>
      <w:hyperlink r:id="rId11" w:anchor="item_14627079" w:history="1">
        <w:r w:rsidRPr="006C3068">
          <w:rPr>
            <w:rStyle w:val="Hyperlink"/>
            <w:rFonts w:eastAsia="Tofino Personal Book"/>
            <w:i/>
            <w:color w:val="auto"/>
            <w:sz w:val="28"/>
            <w:szCs w:val="28"/>
            <w:u w:val="none"/>
          </w:rPr>
          <w:t>Approve Financial Statements and Statutory Reports</w:t>
        </w:r>
      </w:hyperlink>
      <w:r w:rsidRPr="006C3068">
        <w:rPr>
          <w:rFonts w:eastAsia="Tofino Personal Book"/>
          <w:i/>
          <w:sz w:val="28"/>
          <w:szCs w:val="28"/>
        </w:rPr>
        <w:t xml:space="preserve">; </w:t>
      </w:r>
    </w:p>
    <w:p w14:paraId="0A29D2E9" w14:textId="7C1C4700" w:rsidR="006C3068" w:rsidRPr="006C3068" w:rsidRDefault="00585829" w:rsidP="006C3068">
      <w:pPr>
        <w:rPr>
          <w:rFonts w:eastAsia="Tofino Personal Book"/>
          <w:i/>
          <w:sz w:val="28"/>
          <w:szCs w:val="28"/>
        </w:rPr>
      </w:pPr>
      <w:r>
        <w:rPr>
          <w:rFonts w:eastAsia="Tofino Personal Book"/>
          <w:i/>
          <w:sz w:val="28"/>
          <w:szCs w:val="28"/>
        </w:rPr>
        <w:t xml:space="preserve">Resolution </w:t>
      </w:r>
      <w:r w:rsidR="006C3068" w:rsidRPr="006C3068">
        <w:rPr>
          <w:rFonts w:eastAsia="Tofino Personal Book"/>
          <w:i/>
          <w:sz w:val="28"/>
          <w:szCs w:val="28"/>
        </w:rPr>
        <w:t>#2: Approve Consolidated Financial Statements and Statutory Reports</w:t>
      </w:r>
    </w:p>
    <w:p w14:paraId="0794B0FC" w14:textId="4FDBDA7C" w:rsidR="00C230A7" w:rsidRPr="006C3068" w:rsidRDefault="006C3068">
      <w:pPr>
        <w:rPr>
          <w:lang w:val="nl-NL"/>
        </w:rPr>
      </w:pPr>
      <w:r w:rsidRPr="006C3068">
        <w:rPr>
          <w:lang w:val="nl-NL"/>
        </w:rPr>
        <w:t xml:space="preserve">MN zal namens PMT </w:t>
      </w:r>
      <w:r w:rsidRPr="00585829">
        <w:rPr>
          <w:b/>
          <w:bCs/>
          <w:lang w:val="nl-NL"/>
        </w:rPr>
        <w:t xml:space="preserve">tegen </w:t>
      </w:r>
      <w:r w:rsidRPr="006C3068">
        <w:rPr>
          <w:lang w:val="nl-NL"/>
        </w:rPr>
        <w:t xml:space="preserve">resoluties #1 en #2 stemmen omdat </w:t>
      </w:r>
      <w:r w:rsidR="00A570DF">
        <w:rPr>
          <w:lang w:val="nl-NL"/>
        </w:rPr>
        <w:t>er in de</w:t>
      </w:r>
      <w:r w:rsidR="006A0F31">
        <w:rPr>
          <w:lang w:val="nl-NL"/>
        </w:rPr>
        <w:t xml:space="preserve"> </w:t>
      </w:r>
      <w:r w:rsidR="00A570DF">
        <w:rPr>
          <w:lang w:val="nl-NL"/>
        </w:rPr>
        <w:t>jaarrekeningen</w:t>
      </w:r>
      <w:r w:rsidR="007D66A8">
        <w:rPr>
          <w:lang w:val="nl-NL"/>
        </w:rPr>
        <w:t xml:space="preserve"> van </w:t>
      </w:r>
      <w:proofErr w:type="spellStart"/>
      <w:r w:rsidR="007D66A8">
        <w:rPr>
          <w:lang w:val="nl-NL"/>
        </w:rPr>
        <w:t>Engie</w:t>
      </w:r>
      <w:proofErr w:type="spellEnd"/>
      <w:r w:rsidR="00F92A3F">
        <w:rPr>
          <w:lang w:val="nl-NL"/>
        </w:rPr>
        <w:t xml:space="preserve"> </w:t>
      </w:r>
      <w:r w:rsidR="00A570DF">
        <w:rPr>
          <w:lang w:val="nl-NL"/>
        </w:rPr>
        <w:t>over 2021 niet gerapporteerd wordt in lijn met haar net zero commitment</w:t>
      </w:r>
      <w:r w:rsidR="00D06EA1">
        <w:rPr>
          <w:lang w:val="nl-NL"/>
        </w:rPr>
        <w:t xml:space="preserve"> en </w:t>
      </w:r>
      <w:r w:rsidR="00ED561B">
        <w:rPr>
          <w:lang w:val="nl-NL"/>
        </w:rPr>
        <w:t xml:space="preserve">de </w:t>
      </w:r>
      <w:r w:rsidR="00A570DF">
        <w:rPr>
          <w:lang w:val="nl-NL"/>
        </w:rPr>
        <w:t>TCFD</w:t>
      </w:r>
      <w:r w:rsidR="00ED561B">
        <w:rPr>
          <w:lang w:val="nl-NL"/>
        </w:rPr>
        <w:t xml:space="preserve"> rapportage </w:t>
      </w:r>
      <w:r w:rsidR="00585829">
        <w:rPr>
          <w:lang w:val="nl-NL"/>
        </w:rPr>
        <w:t>aanbevelingen</w:t>
      </w:r>
      <w:r w:rsidR="00A570DF">
        <w:rPr>
          <w:lang w:val="nl-NL"/>
        </w:rPr>
        <w:t xml:space="preserve">. Daarnaast zijn de </w:t>
      </w:r>
      <w:r w:rsidR="000A18F7">
        <w:rPr>
          <w:lang w:val="nl-NL"/>
        </w:rPr>
        <w:t>reductiedoelstellingen</w:t>
      </w:r>
      <w:r w:rsidR="00A570DF">
        <w:rPr>
          <w:lang w:val="nl-NL"/>
        </w:rPr>
        <w:t xml:space="preserve"> van </w:t>
      </w:r>
      <w:proofErr w:type="spellStart"/>
      <w:r w:rsidR="00A570DF">
        <w:rPr>
          <w:lang w:val="nl-NL"/>
        </w:rPr>
        <w:t>Engie</w:t>
      </w:r>
      <w:proofErr w:type="spellEnd"/>
      <w:r w:rsidR="00A570DF">
        <w:rPr>
          <w:lang w:val="nl-NL"/>
        </w:rPr>
        <w:t xml:space="preserve"> niet in lijn met een 1.5 </w:t>
      </w:r>
      <w:proofErr w:type="spellStart"/>
      <w:r w:rsidR="00A570DF">
        <w:rPr>
          <w:lang w:val="nl-NL"/>
        </w:rPr>
        <w:t>gradenpad</w:t>
      </w:r>
      <w:proofErr w:type="spellEnd"/>
      <w:r w:rsidR="00A570DF">
        <w:rPr>
          <w:lang w:val="nl-NL"/>
        </w:rPr>
        <w:t xml:space="preserve">. </w:t>
      </w:r>
      <w:proofErr w:type="spellStart"/>
      <w:r w:rsidR="00C230A7">
        <w:rPr>
          <w:lang w:val="nl-NL"/>
        </w:rPr>
        <w:t>Engie</w:t>
      </w:r>
      <w:proofErr w:type="spellEnd"/>
      <w:r w:rsidR="00C230A7">
        <w:rPr>
          <w:lang w:val="nl-NL"/>
        </w:rPr>
        <w:t xml:space="preserve"> scoort op alle indicatoren van de </w:t>
      </w:r>
      <w:r w:rsidR="009B316C">
        <w:rPr>
          <w:lang w:val="nl-NL"/>
        </w:rPr>
        <w:t>‘</w:t>
      </w:r>
      <w:r w:rsidR="009B316C" w:rsidRPr="009B316C">
        <w:rPr>
          <w:lang w:val="nl-NL"/>
        </w:rPr>
        <w:t xml:space="preserve">CA100+ </w:t>
      </w:r>
      <w:proofErr w:type="spellStart"/>
      <w:r w:rsidR="009B316C" w:rsidRPr="009B316C">
        <w:rPr>
          <w:lang w:val="nl-NL"/>
        </w:rPr>
        <w:t>Climate</w:t>
      </w:r>
      <w:proofErr w:type="spellEnd"/>
      <w:r w:rsidR="009B316C" w:rsidRPr="009B316C">
        <w:rPr>
          <w:lang w:val="nl-NL"/>
        </w:rPr>
        <w:t xml:space="preserve"> Accounting </w:t>
      </w:r>
      <w:proofErr w:type="spellStart"/>
      <w:r w:rsidR="009B316C" w:rsidRPr="009B316C">
        <w:rPr>
          <w:lang w:val="nl-NL"/>
        </w:rPr>
        <w:t>and</w:t>
      </w:r>
      <w:proofErr w:type="spellEnd"/>
      <w:r w:rsidR="009B316C" w:rsidRPr="009B316C">
        <w:rPr>
          <w:lang w:val="nl-NL"/>
        </w:rPr>
        <w:t xml:space="preserve"> Audit </w:t>
      </w:r>
      <w:proofErr w:type="spellStart"/>
      <w:r w:rsidR="009B316C" w:rsidRPr="009B316C">
        <w:rPr>
          <w:lang w:val="nl-NL"/>
        </w:rPr>
        <w:t>Alignment</w:t>
      </w:r>
      <w:proofErr w:type="spellEnd"/>
      <w:r w:rsidR="009B316C" w:rsidRPr="009B316C">
        <w:rPr>
          <w:lang w:val="nl-NL"/>
        </w:rPr>
        <w:t xml:space="preserve"> Assessment’ een </w:t>
      </w:r>
      <w:r w:rsidR="009B316C" w:rsidRPr="009B316C">
        <w:rPr>
          <w:b/>
          <w:bCs/>
          <w:lang w:val="nl-NL"/>
        </w:rPr>
        <w:t>Nee</w:t>
      </w:r>
      <w:r w:rsidR="009B316C">
        <w:rPr>
          <w:rStyle w:val="FootnoteReference"/>
          <w:b/>
          <w:bCs/>
          <w:lang w:val="nl-NL"/>
        </w:rPr>
        <w:footnoteReference w:id="3"/>
      </w:r>
      <w:r w:rsidR="009B316C" w:rsidRPr="009B316C">
        <w:rPr>
          <w:lang w:val="nl-NL"/>
        </w:rPr>
        <w:t>.</w:t>
      </w:r>
      <w:r w:rsidR="009B316C">
        <w:rPr>
          <w:lang w:val="nl-NL"/>
        </w:rPr>
        <w:t xml:space="preserve"> </w:t>
      </w:r>
      <w:r w:rsidR="006D045A">
        <w:rPr>
          <w:lang w:val="nl-NL"/>
        </w:rPr>
        <w:t xml:space="preserve">PMT verwacht dat </w:t>
      </w:r>
      <w:proofErr w:type="spellStart"/>
      <w:r w:rsidR="006D045A">
        <w:rPr>
          <w:lang w:val="nl-NL"/>
        </w:rPr>
        <w:t>Engie</w:t>
      </w:r>
      <w:proofErr w:type="spellEnd"/>
      <w:r w:rsidR="006D045A">
        <w:rPr>
          <w:lang w:val="nl-NL"/>
        </w:rPr>
        <w:t xml:space="preserve"> haar rapportage in lijn brengt met </w:t>
      </w:r>
      <w:r w:rsidR="004969E0">
        <w:rPr>
          <w:lang w:val="nl-NL"/>
        </w:rPr>
        <w:t xml:space="preserve">haar net zero commitment en </w:t>
      </w:r>
      <w:r w:rsidR="004B6735">
        <w:rPr>
          <w:lang w:val="nl-NL"/>
        </w:rPr>
        <w:t>de TCFD-aanbevelingen.</w:t>
      </w:r>
    </w:p>
    <w:p w14:paraId="696EA216" w14:textId="5CCDC3DF" w:rsidR="006C3068" w:rsidRPr="00C230A7" w:rsidRDefault="006C3068">
      <w:pPr>
        <w:rPr>
          <w:lang w:val="nl-NL"/>
        </w:rPr>
      </w:pPr>
    </w:p>
    <w:p w14:paraId="14C40CEF" w14:textId="77777777" w:rsidR="004D73EE" w:rsidRPr="004D73EE" w:rsidRDefault="004D73EE" w:rsidP="004D73EE">
      <w:pPr>
        <w:rPr>
          <w:rFonts w:eastAsia="Tofino Personal Book"/>
          <w:i/>
          <w:sz w:val="28"/>
          <w:szCs w:val="28"/>
        </w:rPr>
      </w:pPr>
      <w:r w:rsidRPr="004D73EE">
        <w:rPr>
          <w:rFonts w:eastAsia="Tofino Personal Book"/>
          <w:i/>
          <w:sz w:val="28"/>
          <w:szCs w:val="28"/>
        </w:rPr>
        <w:t>Resolution #15: Proposal asking for shareholder ‘Opinion on the climate transition strategy ‘</w:t>
      </w:r>
    </w:p>
    <w:p w14:paraId="3E8F267B" w14:textId="5A7C2C51" w:rsidR="004D73EE" w:rsidRDefault="004D73EE" w:rsidP="00585829">
      <w:pPr>
        <w:ind w:left="720"/>
      </w:pPr>
      <w:r>
        <w:t xml:space="preserve">Resolution #15 - Opinion on the climate transition strategy: </w:t>
      </w:r>
      <w:bookmarkStart w:id="0" w:name="_azuc3ewd327w" w:colFirst="0" w:colLast="0"/>
      <w:bookmarkEnd w:id="0"/>
      <w:r>
        <w:t>“</w:t>
      </w:r>
      <w:r w:rsidRPr="005409E7">
        <w:t>The Annual General Shareholders’ Meeting, pursuant to the quorum and majority requirements applicable to Ordinary</w:t>
      </w:r>
      <w:r>
        <w:t xml:space="preserve"> </w:t>
      </w:r>
      <w:r w:rsidRPr="005409E7">
        <w:t>Shareholders’ Meetings, hereby expresses a favorable opinion on the Company’s climate transition strategy appearing in Chapter 4 of the Notice of Meeting.</w:t>
      </w:r>
      <w:r>
        <w:t>”</w:t>
      </w:r>
    </w:p>
    <w:p w14:paraId="7382E71D" w14:textId="571DFD0E" w:rsidR="008438B1" w:rsidRDefault="004D73EE">
      <w:pPr>
        <w:rPr>
          <w:lang w:val="nl-NL"/>
        </w:rPr>
      </w:pPr>
      <w:r w:rsidRPr="004D73EE">
        <w:rPr>
          <w:lang w:val="nl-NL"/>
        </w:rPr>
        <w:t>MN zal namens PMT</w:t>
      </w:r>
      <w:r w:rsidRPr="00585829">
        <w:rPr>
          <w:b/>
          <w:bCs/>
          <w:lang w:val="nl-NL"/>
        </w:rPr>
        <w:t xml:space="preserve"> tegen</w:t>
      </w:r>
      <w:r w:rsidRPr="004D73EE">
        <w:rPr>
          <w:lang w:val="nl-NL"/>
        </w:rPr>
        <w:t xml:space="preserve"> r</w:t>
      </w:r>
      <w:r>
        <w:rPr>
          <w:lang w:val="nl-NL"/>
        </w:rPr>
        <w:t>esolutie 15 stemmen omdat</w:t>
      </w:r>
      <w:r w:rsidR="008438B1">
        <w:rPr>
          <w:lang w:val="nl-NL"/>
        </w:rPr>
        <w:t xml:space="preserve"> </w:t>
      </w:r>
      <w:r w:rsidR="00AE5899">
        <w:rPr>
          <w:lang w:val="nl-NL"/>
        </w:rPr>
        <w:t>de</w:t>
      </w:r>
      <w:r w:rsidR="008438B1">
        <w:rPr>
          <w:lang w:val="nl-NL"/>
        </w:rPr>
        <w:t xml:space="preserve"> klimaattransitie</w:t>
      </w:r>
      <w:r w:rsidR="00AE5899">
        <w:rPr>
          <w:lang w:val="nl-NL"/>
        </w:rPr>
        <w:t>strategie</w:t>
      </w:r>
      <w:r w:rsidR="00A64186">
        <w:rPr>
          <w:lang w:val="nl-NL"/>
        </w:rPr>
        <w:t xml:space="preserve"> </w:t>
      </w:r>
      <w:r w:rsidR="00F50686">
        <w:rPr>
          <w:lang w:val="nl-NL"/>
        </w:rPr>
        <w:t xml:space="preserve">van </w:t>
      </w:r>
      <w:proofErr w:type="spellStart"/>
      <w:r w:rsidR="00F50686">
        <w:rPr>
          <w:lang w:val="nl-NL"/>
        </w:rPr>
        <w:t>Engie</w:t>
      </w:r>
      <w:proofErr w:type="spellEnd"/>
      <w:r w:rsidR="00F50686">
        <w:rPr>
          <w:lang w:val="nl-NL"/>
        </w:rPr>
        <w:t xml:space="preserve"> SA</w:t>
      </w:r>
      <w:r w:rsidR="00A64186">
        <w:rPr>
          <w:lang w:val="nl-NL"/>
        </w:rPr>
        <w:t xml:space="preserve"> – waarover </w:t>
      </w:r>
      <w:r w:rsidR="00BD05F2">
        <w:rPr>
          <w:lang w:val="nl-NL"/>
        </w:rPr>
        <w:t>nu voor het eerst</w:t>
      </w:r>
      <w:r w:rsidR="00A64186">
        <w:rPr>
          <w:lang w:val="nl-NL"/>
        </w:rPr>
        <w:t xml:space="preserve"> gestemd </w:t>
      </w:r>
      <w:r w:rsidR="00BD05F2">
        <w:rPr>
          <w:lang w:val="nl-NL"/>
        </w:rPr>
        <w:t>kan worden</w:t>
      </w:r>
      <w:r w:rsidR="00A64186">
        <w:rPr>
          <w:lang w:val="nl-NL"/>
        </w:rPr>
        <w:t xml:space="preserve"> -</w:t>
      </w:r>
      <w:r w:rsidR="008438B1">
        <w:rPr>
          <w:lang w:val="nl-NL"/>
        </w:rPr>
        <w:t xml:space="preserve">  niet in lijn is met een 1.5 </w:t>
      </w:r>
      <w:proofErr w:type="spellStart"/>
      <w:r w:rsidR="008438B1">
        <w:rPr>
          <w:lang w:val="nl-NL"/>
        </w:rPr>
        <w:t>gradenpad</w:t>
      </w:r>
      <w:proofErr w:type="spellEnd"/>
      <w:r w:rsidR="00D430B0">
        <w:rPr>
          <w:lang w:val="nl-NL"/>
        </w:rPr>
        <w:t xml:space="preserve">, </w:t>
      </w:r>
      <w:r w:rsidR="00A351DA">
        <w:rPr>
          <w:lang w:val="nl-NL"/>
        </w:rPr>
        <w:t>en de</w:t>
      </w:r>
      <w:r w:rsidR="004969E0">
        <w:rPr>
          <w:lang w:val="nl-NL"/>
        </w:rPr>
        <w:t xml:space="preserve"> </w:t>
      </w:r>
      <w:r w:rsidR="00A351DA">
        <w:rPr>
          <w:lang w:val="nl-NL"/>
        </w:rPr>
        <w:t>sectorreductiedoelstellingen</w:t>
      </w:r>
      <w:r w:rsidR="004969E0">
        <w:rPr>
          <w:lang w:val="nl-NL"/>
        </w:rPr>
        <w:t xml:space="preserve"> van PMT</w:t>
      </w:r>
      <w:r w:rsidR="002C3781">
        <w:rPr>
          <w:lang w:val="nl-NL"/>
        </w:rPr>
        <w:t xml:space="preserve">. </w:t>
      </w:r>
      <w:r w:rsidR="00991F07">
        <w:rPr>
          <w:lang w:val="nl-NL"/>
        </w:rPr>
        <w:t xml:space="preserve">PMT verwacht dat </w:t>
      </w:r>
      <w:proofErr w:type="spellStart"/>
      <w:r w:rsidR="00991F07">
        <w:rPr>
          <w:lang w:val="nl-NL"/>
        </w:rPr>
        <w:t>Engie</w:t>
      </w:r>
      <w:proofErr w:type="spellEnd"/>
      <w:r w:rsidR="00991F07">
        <w:rPr>
          <w:lang w:val="nl-NL"/>
        </w:rPr>
        <w:t xml:space="preserve"> haar klimaat</w:t>
      </w:r>
      <w:r w:rsidR="004969E0">
        <w:rPr>
          <w:lang w:val="nl-NL"/>
        </w:rPr>
        <w:t>strategie</w:t>
      </w:r>
      <w:r w:rsidR="00991F07">
        <w:rPr>
          <w:lang w:val="nl-NL"/>
        </w:rPr>
        <w:t xml:space="preserve"> aanscherpt </w:t>
      </w:r>
      <w:r w:rsidR="002B3294">
        <w:rPr>
          <w:lang w:val="nl-NL"/>
        </w:rPr>
        <w:t xml:space="preserve">conform de doelstellingen van PMT. </w:t>
      </w:r>
    </w:p>
    <w:p w14:paraId="660C023B" w14:textId="0AD139EF" w:rsidR="00393D48" w:rsidRDefault="00393D48">
      <w:pPr>
        <w:rPr>
          <w:lang w:val="nl-NL"/>
        </w:rPr>
      </w:pPr>
    </w:p>
    <w:p w14:paraId="0D7A2E83" w14:textId="77777777" w:rsidR="00A51786" w:rsidRPr="000770D7" w:rsidRDefault="00A51786">
      <w:pPr>
        <w:rPr>
          <w:lang w:val="nl-NL"/>
        </w:rPr>
      </w:pPr>
    </w:p>
    <w:sectPr w:rsidR="00A51786" w:rsidRPr="0007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E016" w14:textId="77777777" w:rsidR="00DE1500" w:rsidRDefault="00DE1500" w:rsidP="009B316C">
      <w:pPr>
        <w:spacing w:after="0" w:line="240" w:lineRule="auto"/>
      </w:pPr>
      <w:r>
        <w:separator/>
      </w:r>
    </w:p>
  </w:endnote>
  <w:endnote w:type="continuationSeparator" w:id="0">
    <w:p w14:paraId="72DCA22B" w14:textId="77777777" w:rsidR="00DE1500" w:rsidRDefault="00DE1500" w:rsidP="009B316C">
      <w:pPr>
        <w:spacing w:after="0" w:line="240" w:lineRule="auto"/>
      </w:pPr>
      <w:r>
        <w:continuationSeparator/>
      </w:r>
    </w:p>
  </w:endnote>
  <w:endnote w:type="continuationNotice" w:id="1">
    <w:p w14:paraId="40B2FF32" w14:textId="77777777" w:rsidR="00DE1500" w:rsidRDefault="00DE1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fino Personal Book">
    <w:altName w:val="Calibri"/>
    <w:panose1 w:val="00000000000000000000"/>
    <w:charset w:val="4D"/>
    <w:family w:val="auto"/>
    <w:notTrueType/>
    <w:pitch w:val="variable"/>
    <w:sig w:usb0="A00000F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830B" w14:textId="77777777" w:rsidR="00DE1500" w:rsidRDefault="00DE1500" w:rsidP="009B316C">
      <w:pPr>
        <w:spacing w:after="0" w:line="240" w:lineRule="auto"/>
      </w:pPr>
      <w:r>
        <w:separator/>
      </w:r>
    </w:p>
  </w:footnote>
  <w:footnote w:type="continuationSeparator" w:id="0">
    <w:p w14:paraId="27F9CECB" w14:textId="77777777" w:rsidR="00DE1500" w:rsidRDefault="00DE1500" w:rsidP="009B316C">
      <w:pPr>
        <w:spacing w:after="0" w:line="240" w:lineRule="auto"/>
      </w:pPr>
      <w:r>
        <w:continuationSeparator/>
      </w:r>
    </w:p>
  </w:footnote>
  <w:footnote w:type="continuationNotice" w:id="1">
    <w:p w14:paraId="658F11FB" w14:textId="77777777" w:rsidR="00DE1500" w:rsidRDefault="00DE1500">
      <w:pPr>
        <w:spacing w:after="0" w:line="240" w:lineRule="auto"/>
      </w:pPr>
    </w:p>
  </w:footnote>
  <w:footnote w:id="2">
    <w:p w14:paraId="14E7473E" w14:textId="2D922123" w:rsidR="00010A61" w:rsidRPr="00A51786" w:rsidRDefault="00010A6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A51786">
        <w:rPr>
          <w:lang w:val="nl-NL"/>
        </w:rPr>
        <w:t xml:space="preserve"> </w:t>
      </w:r>
      <w:hyperlink r:id="rId1" w:history="1">
        <w:r w:rsidR="00A51786" w:rsidRPr="00A51786">
          <w:rPr>
            <w:rStyle w:val="Hyperlink"/>
            <w:lang w:val="nl-NL"/>
          </w:rPr>
          <w:t>PMT stelt reductiedoelstellingen CO2-uitstoot vast - PMT</w:t>
        </w:r>
      </w:hyperlink>
    </w:p>
  </w:footnote>
  <w:footnote w:id="3">
    <w:p w14:paraId="13B0E5AA" w14:textId="4C6BB540" w:rsidR="009B316C" w:rsidRDefault="009B3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Engie-2021-Final-Assessment.pdf (carbontracker.org)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003A"/>
    <w:multiLevelType w:val="multilevel"/>
    <w:tmpl w:val="A364C1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4A05A68"/>
    <w:multiLevelType w:val="multilevel"/>
    <w:tmpl w:val="38B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F"/>
    <w:rsid w:val="000029FD"/>
    <w:rsid w:val="00010A61"/>
    <w:rsid w:val="00035219"/>
    <w:rsid w:val="000460A7"/>
    <w:rsid w:val="00047E4D"/>
    <w:rsid w:val="0005377B"/>
    <w:rsid w:val="00057707"/>
    <w:rsid w:val="000643FA"/>
    <w:rsid w:val="000770D7"/>
    <w:rsid w:val="00086059"/>
    <w:rsid w:val="00087DF3"/>
    <w:rsid w:val="000A18F7"/>
    <w:rsid w:val="000B485D"/>
    <w:rsid w:val="000B5FD1"/>
    <w:rsid w:val="000D56E3"/>
    <w:rsid w:val="0012050B"/>
    <w:rsid w:val="00152A54"/>
    <w:rsid w:val="00156C28"/>
    <w:rsid w:val="001B359F"/>
    <w:rsid w:val="00210324"/>
    <w:rsid w:val="002804FF"/>
    <w:rsid w:val="002A0205"/>
    <w:rsid w:val="002A2BDD"/>
    <w:rsid w:val="002B1676"/>
    <w:rsid w:val="002B3294"/>
    <w:rsid w:val="002C3781"/>
    <w:rsid w:val="00370BE6"/>
    <w:rsid w:val="003860F9"/>
    <w:rsid w:val="00393D48"/>
    <w:rsid w:val="003A61B9"/>
    <w:rsid w:val="003A6EA4"/>
    <w:rsid w:val="003C4C38"/>
    <w:rsid w:val="003C561D"/>
    <w:rsid w:val="003D05D8"/>
    <w:rsid w:val="00440609"/>
    <w:rsid w:val="00445813"/>
    <w:rsid w:val="004969E0"/>
    <w:rsid w:val="004B4C7B"/>
    <w:rsid w:val="004B6735"/>
    <w:rsid w:val="004C1C11"/>
    <w:rsid w:val="004D6782"/>
    <w:rsid w:val="004D73EE"/>
    <w:rsid w:val="004E3E0B"/>
    <w:rsid w:val="004F4D76"/>
    <w:rsid w:val="00501B48"/>
    <w:rsid w:val="00560E55"/>
    <w:rsid w:val="00584637"/>
    <w:rsid w:val="00585829"/>
    <w:rsid w:val="005A2200"/>
    <w:rsid w:val="005B2A6E"/>
    <w:rsid w:val="005C6D9E"/>
    <w:rsid w:val="005D60AC"/>
    <w:rsid w:val="0061377C"/>
    <w:rsid w:val="0062290E"/>
    <w:rsid w:val="00640811"/>
    <w:rsid w:val="00671100"/>
    <w:rsid w:val="006837D3"/>
    <w:rsid w:val="00685E8C"/>
    <w:rsid w:val="0069324D"/>
    <w:rsid w:val="006A0F31"/>
    <w:rsid w:val="006B77E3"/>
    <w:rsid w:val="006C3068"/>
    <w:rsid w:val="006D045A"/>
    <w:rsid w:val="00711213"/>
    <w:rsid w:val="00714238"/>
    <w:rsid w:val="007507C3"/>
    <w:rsid w:val="00770B2A"/>
    <w:rsid w:val="007966F6"/>
    <w:rsid w:val="007A1378"/>
    <w:rsid w:val="007A74F7"/>
    <w:rsid w:val="007C089D"/>
    <w:rsid w:val="007C23A5"/>
    <w:rsid w:val="007D66A8"/>
    <w:rsid w:val="007F26DF"/>
    <w:rsid w:val="00806AD3"/>
    <w:rsid w:val="008209CC"/>
    <w:rsid w:val="008250D2"/>
    <w:rsid w:val="008365E7"/>
    <w:rsid w:val="00837838"/>
    <w:rsid w:val="008438B1"/>
    <w:rsid w:val="00867E80"/>
    <w:rsid w:val="008765AD"/>
    <w:rsid w:val="00881C0C"/>
    <w:rsid w:val="00892580"/>
    <w:rsid w:val="008B7B2F"/>
    <w:rsid w:val="008F21E9"/>
    <w:rsid w:val="00907B77"/>
    <w:rsid w:val="00991F07"/>
    <w:rsid w:val="009B1C8B"/>
    <w:rsid w:val="009B316C"/>
    <w:rsid w:val="009D6D25"/>
    <w:rsid w:val="009F20BA"/>
    <w:rsid w:val="00A351DA"/>
    <w:rsid w:val="00A51786"/>
    <w:rsid w:val="00A570DF"/>
    <w:rsid w:val="00A64186"/>
    <w:rsid w:val="00A66BD2"/>
    <w:rsid w:val="00A71708"/>
    <w:rsid w:val="00A764EB"/>
    <w:rsid w:val="00A8414F"/>
    <w:rsid w:val="00A91291"/>
    <w:rsid w:val="00AA60D7"/>
    <w:rsid w:val="00AB0FEE"/>
    <w:rsid w:val="00AE5899"/>
    <w:rsid w:val="00B0444C"/>
    <w:rsid w:val="00B15150"/>
    <w:rsid w:val="00B2051D"/>
    <w:rsid w:val="00B20C10"/>
    <w:rsid w:val="00B23524"/>
    <w:rsid w:val="00B82A88"/>
    <w:rsid w:val="00BA5B80"/>
    <w:rsid w:val="00BC231B"/>
    <w:rsid w:val="00BD05F2"/>
    <w:rsid w:val="00BF7127"/>
    <w:rsid w:val="00C06E35"/>
    <w:rsid w:val="00C10167"/>
    <w:rsid w:val="00C13C12"/>
    <w:rsid w:val="00C230A7"/>
    <w:rsid w:val="00C259D0"/>
    <w:rsid w:val="00C30EF7"/>
    <w:rsid w:val="00C35FE6"/>
    <w:rsid w:val="00C44609"/>
    <w:rsid w:val="00CC2100"/>
    <w:rsid w:val="00CC2B14"/>
    <w:rsid w:val="00CC5C90"/>
    <w:rsid w:val="00CE24D9"/>
    <w:rsid w:val="00D06EA1"/>
    <w:rsid w:val="00D155CE"/>
    <w:rsid w:val="00D3678B"/>
    <w:rsid w:val="00D375BD"/>
    <w:rsid w:val="00D430B0"/>
    <w:rsid w:val="00D46AA5"/>
    <w:rsid w:val="00D754EA"/>
    <w:rsid w:val="00D76090"/>
    <w:rsid w:val="00DE0DE7"/>
    <w:rsid w:val="00DE1500"/>
    <w:rsid w:val="00DE3D95"/>
    <w:rsid w:val="00DF6E32"/>
    <w:rsid w:val="00E02FAC"/>
    <w:rsid w:val="00E0501F"/>
    <w:rsid w:val="00E0550F"/>
    <w:rsid w:val="00E33436"/>
    <w:rsid w:val="00E33D31"/>
    <w:rsid w:val="00E925CB"/>
    <w:rsid w:val="00EC0160"/>
    <w:rsid w:val="00ED561B"/>
    <w:rsid w:val="00EE26D0"/>
    <w:rsid w:val="00EF5889"/>
    <w:rsid w:val="00F36DB2"/>
    <w:rsid w:val="00F4455A"/>
    <w:rsid w:val="00F50686"/>
    <w:rsid w:val="00F92A3F"/>
    <w:rsid w:val="00FA4F6A"/>
    <w:rsid w:val="00FC223F"/>
    <w:rsid w:val="00FC6CAE"/>
    <w:rsid w:val="00FD6EA8"/>
    <w:rsid w:val="00FE10B6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41ADB"/>
  <w15:chartTrackingRefBased/>
  <w15:docId w15:val="{5EFEC011-BC5C-4D90-BFD5-D7FE00A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8B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1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1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16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5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782"/>
  </w:style>
  <w:style w:type="paragraph" w:styleId="Footer">
    <w:name w:val="footer"/>
    <w:basedOn w:val="Normal"/>
    <w:link w:val="FooterChar"/>
    <w:uiPriority w:val="99"/>
    <w:semiHidden/>
    <w:unhideWhenUsed/>
    <w:rsid w:val="0015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xyexchange.issgovernance.com/voting/voting/company/companyDashboard.x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arbontracker.org/wp-content/uploads/2022/04/Engie-2021-Final-Assessment.pdf" TargetMode="External"/><Relationship Id="rId1" Type="http://schemas.openxmlformats.org/officeDocument/2006/relationships/hyperlink" Target="https://www.pmt.nl/over-pmt/nieuws/berichten/pmt-stelt-reductiedoelstellingen-co2-uitstoot-v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nt xmlns="4c9161bf-aa85-4960-ad14-4c2d763d5207" xsi:nil="true"/>
    <Actief xmlns="4c9161bf-aa85-4960-ad14-4c2d763d5207">true</Actief>
    <Document xmlns="4c9161bf-aa85-4960-ad14-4c2d763d52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B8ADB868E514F851905CF223529B9" ma:contentTypeVersion="20" ma:contentTypeDescription="Een nieuw document maken." ma:contentTypeScope="" ma:versionID="23a5884ddbdb3a2726267b516b436102">
  <xsd:schema xmlns:xsd="http://www.w3.org/2001/XMLSchema" xmlns:xs="http://www.w3.org/2001/XMLSchema" xmlns:p="http://schemas.microsoft.com/office/2006/metadata/properties" xmlns:ns1="4c9161bf-aa85-4960-ad14-4c2d763d5207" xmlns:ns3="990602e7-446c-4557-becd-c98c65d7f2b5" targetNamespace="http://schemas.microsoft.com/office/2006/metadata/properties" ma:root="true" ma:fieldsID="c393243dcad2121c673d24ec22ebd5cc" ns1:_="" ns3:_="">
    <xsd:import namespace="4c9161bf-aa85-4960-ad14-4c2d763d5207"/>
    <xsd:import namespace="990602e7-446c-4557-becd-c98c65d7f2b5"/>
    <xsd:element name="properties">
      <xsd:complexType>
        <xsd:sequence>
          <xsd:element name="documentManagement">
            <xsd:complexType>
              <xsd:all>
                <xsd:element ref="ns1:Klant" minOccurs="0"/>
                <xsd:element ref="ns1:Document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Location" minOccurs="0"/>
                <xsd:element ref="ns1:MediaLengthInSeconds" minOccurs="0"/>
                <xsd:element ref="ns1:Act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161bf-aa85-4960-ad14-4c2d763d5207" elementFormDefault="qualified">
    <xsd:import namespace="http://schemas.microsoft.com/office/2006/documentManagement/types"/>
    <xsd:import namespace="http://schemas.microsoft.com/office/infopath/2007/PartnerControls"/>
    <xsd:element name="Klant" ma:index="0" nillable="true" ma:displayName="Klant" ma:description="documenten van deze klantnaam" ma:format="Dropdown" ma:internalName="Klant">
      <xsd:simpleType>
        <xsd:restriction base="dms:Text">
          <xsd:maxLength value="50"/>
        </xsd:restriction>
      </xsd:simpleType>
    </xsd:element>
    <xsd:element name="Document" ma:index="1" nillable="true" ma:displayName="Document" ma:description="Zoals ABTN, Riskopinie, jaarplan etc." ma:format="Dropdown" ma:indexed="true" ma:internalName="Document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Actief" ma:index="23" nillable="true" ma:displayName="Actief" ma:default="1" ma:description="Geeft de actuele status als bestuurder bij onze klanten aan" ma:format="Dropdown" ma:internalName="Act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02e7-446c-4557-becd-c98c65d7f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4805-2176-4D0B-A026-5BF1F969E54C}">
  <ds:schemaRefs>
    <ds:schemaRef ds:uri="http://schemas.microsoft.com/office/2006/metadata/properties"/>
    <ds:schemaRef ds:uri="http://schemas.microsoft.com/office/infopath/2007/PartnerControls"/>
    <ds:schemaRef ds:uri="4c9161bf-aa85-4960-ad14-4c2d763d5207"/>
  </ds:schemaRefs>
</ds:datastoreItem>
</file>

<file path=customXml/itemProps2.xml><?xml version="1.0" encoding="utf-8"?>
<ds:datastoreItem xmlns:ds="http://schemas.openxmlformats.org/officeDocument/2006/customXml" ds:itemID="{EEC10DD9-8CB9-4B3D-BD98-0D66C5B86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161bf-aa85-4960-ad14-4c2d763d5207"/>
    <ds:schemaRef ds:uri="990602e7-446c-4557-becd-c98c65d7f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16F4-7064-40D7-AE77-69C32185B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5C5AB-C0B7-49DD-A185-06A10D96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18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https://proxyexchange.issgovernance.com/voting/voting/company/companyDashboard.xhtml</vt:lpwstr>
      </vt:variant>
      <vt:variant>
        <vt:lpwstr>item_14627079</vt:lpwstr>
      </vt:variant>
      <vt:variant>
        <vt:i4>655380</vt:i4>
      </vt:variant>
      <vt:variant>
        <vt:i4>3</vt:i4>
      </vt:variant>
      <vt:variant>
        <vt:i4>0</vt:i4>
      </vt:variant>
      <vt:variant>
        <vt:i4>5</vt:i4>
      </vt:variant>
      <vt:variant>
        <vt:lpwstr>https://carbontracker.org/wp-content/uploads/2022/04/Engie-2021-Final-Assessment.pdf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https://www.pmt.nl/over-pmt/nieuws/berichten/pmt-stelt-reductiedoelstellingen-co2-uitstoot-vast/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Duim</dc:creator>
  <cp:keywords/>
  <dc:description/>
  <cp:lastModifiedBy>Jelle van der Duim</cp:lastModifiedBy>
  <cp:revision>2</cp:revision>
  <dcterms:created xsi:type="dcterms:W3CDTF">2022-04-14T07:54:00Z</dcterms:created>
  <dcterms:modified xsi:type="dcterms:W3CDTF">2022-04-14T07:54:00Z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0x01010035DB8ADB868E514F851905CF223529B9</vt:lpwstr>
  </property>
</Properties>
</file>